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58" w:rsidRPr="00C23E14" w:rsidRDefault="000D3E58">
      <w:pPr>
        <w:rPr>
          <w:b/>
          <w:sz w:val="28"/>
          <w:szCs w:val="28"/>
        </w:rPr>
      </w:pPr>
      <w:r w:rsidRPr="00C23E14">
        <w:rPr>
          <w:b/>
          <w:sz w:val="28"/>
          <w:szCs w:val="28"/>
        </w:rPr>
        <w:t>Programma di diritto classe 3°C RIM</w:t>
      </w:r>
    </w:p>
    <w:p w:rsidR="00C23E14" w:rsidRDefault="00C23E14"/>
    <w:p w:rsidR="000D3E58" w:rsidRDefault="000D3E58">
      <w:r>
        <w:t xml:space="preserve">Modulo 1 </w:t>
      </w:r>
    </w:p>
    <w:p w:rsidR="000D3E58" w:rsidRDefault="000D3E58">
      <w:r>
        <w:t>Le fonti del diritto</w:t>
      </w:r>
    </w:p>
    <w:p w:rsidR="000D3E58" w:rsidRDefault="000D3E58">
      <w:r>
        <w:t xml:space="preserve">Modulo 2 </w:t>
      </w:r>
    </w:p>
    <w:p w:rsidR="000D3E58" w:rsidRDefault="000D3E58">
      <w:r>
        <w:t>I soggetti del diritto: persone fisiche e giuridiche</w:t>
      </w:r>
    </w:p>
    <w:p w:rsidR="000D3E58" w:rsidRDefault="000D3E58">
      <w:r>
        <w:t xml:space="preserve">Modulo 3 </w:t>
      </w:r>
    </w:p>
    <w:p w:rsidR="000D3E58" w:rsidRDefault="000D3E58">
      <w:r>
        <w:t>La proprietà</w:t>
      </w:r>
    </w:p>
    <w:p w:rsidR="000D3E58" w:rsidRDefault="000D3E58">
      <w:r>
        <w:t>I diritti reali di godimento su beni altrui</w:t>
      </w:r>
    </w:p>
    <w:p w:rsidR="000D3E58" w:rsidRDefault="000D3E58">
      <w:r>
        <w:t>Il possesso</w:t>
      </w:r>
    </w:p>
    <w:p w:rsidR="000D3E58" w:rsidRDefault="000D3E58">
      <w:r>
        <w:t xml:space="preserve">Modulo 4 </w:t>
      </w:r>
    </w:p>
    <w:p w:rsidR="000D3E58" w:rsidRDefault="000D3E58">
      <w:r>
        <w:t>Obbligazioni</w:t>
      </w:r>
    </w:p>
    <w:p w:rsidR="000D3E58" w:rsidRDefault="000D3E58">
      <w:r>
        <w:t xml:space="preserve">Modulo 5 </w:t>
      </w:r>
    </w:p>
    <w:p w:rsidR="000D3E58" w:rsidRDefault="000D3E58">
      <w:r>
        <w:t>Il contratto</w:t>
      </w:r>
    </w:p>
    <w:p w:rsidR="00BA3BE3" w:rsidRDefault="00BA3BE3"/>
    <w:p w:rsidR="00BA3BE3" w:rsidRDefault="00BA3BE3"/>
    <w:p w:rsidR="00BA3BE3" w:rsidRDefault="00BA3BE3"/>
    <w:p w:rsidR="00BA3BE3" w:rsidRDefault="00BA3BE3"/>
    <w:p w:rsidR="00BA3BE3" w:rsidRDefault="00BA3BE3"/>
    <w:p w:rsidR="00BA3BE3" w:rsidRDefault="00BA3BE3"/>
    <w:p w:rsidR="00BA3BE3" w:rsidRDefault="00BA3BE3"/>
    <w:p w:rsidR="00BA3BE3" w:rsidRDefault="00BA3BE3"/>
    <w:p w:rsidR="00BA3BE3" w:rsidRDefault="00BA3BE3">
      <w:bookmarkStart w:id="0" w:name="_GoBack"/>
      <w:bookmarkEnd w:id="0"/>
    </w:p>
    <w:sectPr w:rsidR="00BA3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5"/>
    <w:rsid w:val="00097427"/>
    <w:rsid w:val="000A1219"/>
    <w:rsid w:val="000D3E58"/>
    <w:rsid w:val="00564D85"/>
    <w:rsid w:val="008D53CF"/>
    <w:rsid w:val="00BA3BE3"/>
    <w:rsid w:val="00C23E14"/>
    <w:rsid w:val="00C647CF"/>
    <w:rsid w:val="00D9426D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2021-06-07T09:25:00Z</dcterms:created>
  <dcterms:modified xsi:type="dcterms:W3CDTF">2021-06-07T09:25:00Z</dcterms:modified>
</cp:coreProperties>
</file>